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FE1" w:rsidRDefault="00B13FE1" w:rsidP="00B13FE1">
      <w:pPr>
        <w:jc w:val="center"/>
        <w:rPr>
          <w:rFonts w:eastAsia="Calibri" w:cstheme="minorHAnsi"/>
          <w:b/>
          <w:sz w:val="36"/>
          <w:lang w:eastAsia="tr-TR"/>
        </w:rPr>
      </w:pPr>
      <w:r>
        <w:rPr>
          <w:noProof/>
          <w:lang w:val="en-US"/>
        </w:rPr>
        <w:drawing>
          <wp:inline distT="0" distB="0" distL="0" distR="0" wp14:anchorId="42F2E4F2" wp14:editId="7B45FF63">
            <wp:extent cx="5760720" cy="751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751840"/>
                    </a:xfrm>
                    <a:prstGeom prst="rect">
                      <a:avLst/>
                    </a:prstGeom>
                    <a:noFill/>
                    <a:ln>
                      <a:noFill/>
                    </a:ln>
                  </pic:spPr>
                </pic:pic>
              </a:graphicData>
            </a:graphic>
          </wp:inline>
        </w:drawing>
      </w:r>
    </w:p>
    <w:p w:rsidR="00EC3626" w:rsidRPr="00EC3626" w:rsidRDefault="00B13FE1" w:rsidP="00EC3626">
      <w:pPr>
        <w:spacing w:line="276" w:lineRule="auto"/>
        <w:rPr>
          <w:b/>
          <w:sz w:val="24"/>
        </w:rPr>
      </w:pPr>
      <w:r w:rsidRPr="007C24CA">
        <w:rPr>
          <w:rStyle w:val="normaltextrun"/>
          <w:rFonts w:cs="Tahoma"/>
          <w:b/>
          <w:bCs/>
          <w:color w:val="000000"/>
          <w:sz w:val="24"/>
          <w:u w:val="single"/>
          <w:shd w:val="clear" w:color="auto" w:fill="FFFFFF"/>
        </w:rPr>
        <w:t xml:space="preserve">Basın Bülteni </w:t>
      </w:r>
      <w:r w:rsidRPr="007C24CA">
        <w:rPr>
          <w:rStyle w:val="normaltextrun"/>
          <w:rFonts w:cs="Tahoma"/>
          <w:b/>
          <w:bCs/>
          <w:color w:val="000000"/>
          <w:sz w:val="24"/>
          <w:u w:val="single"/>
          <w:shd w:val="clear" w:color="auto" w:fill="FFFFFF"/>
        </w:rPr>
        <w:tab/>
      </w:r>
      <w:r w:rsidRPr="007C24CA">
        <w:rPr>
          <w:rStyle w:val="normaltextrun"/>
          <w:rFonts w:cs="Tahoma"/>
          <w:b/>
          <w:bCs/>
          <w:color w:val="000000"/>
          <w:sz w:val="24"/>
          <w:u w:val="single"/>
          <w:shd w:val="clear" w:color="auto" w:fill="FFFFFF"/>
        </w:rPr>
        <w:tab/>
      </w:r>
      <w:r w:rsidRPr="007C24CA">
        <w:rPr>
          <w:rStyle w:val="normaltextrun"/>
          <w:rFonts w:cs="Tahoma"/>
          <w:b/>
          <w:bCs/>
          <w:color w:val="000000"/>
          <w:sz w:val="24"/>
          <w:u w:val="single"/>
          <w:shd w:val="clear" w:color="auto" w:fill="FFFFFF"/>
        </w:rPr>
        <w:tab/>
      </w:r>
      <w:r w:rsidRPr="007C24CA">
        <w:rPr>
          <w:rStyle w:val="normaltextrun"/>
          <w:rFonts w:cs="Tahoma"/>
          <w:b/>
          <w:bCs/>
          <w:color w:val="000000"/>
          <w:sz w:val="24"/>
          <w:u w:val="single"/>
          <w:shd w:val="clear" w:color="auto" w:fill="FFFFFF"/>
        </w:rPr>
        <w:tab/>
      </w:r>
      <w:r w:rsidRPr="007C24CA">
        <w:rPr>
          <w:rStyle w:val="normaltextrun"/>
          <w:rFonts w:cs="Tahoma"/>
          <w:b/>
          <w:bCs/>
          <w:color w:val="000000"/>
          <w:sz w:val="24"/>
          <w:u w:val="single"/>
          <w:shd w:val="clear" w:color="auto" w:fill="FFFFFF"/>
        </w:rPr>
        <w:tab/>
      </w:r>
      <w:r w:rsidRPr="007C24CA">
        <w:rPr>
          <w:rStyle w:val="normaltextrun"/>
          <w:rFonts w:cs="Tahoma"/>
          <w:b/>
          <w:bCs/>
          <w:color w:val="000000"/>
          <w:sz w:val="24"/>
          <w:u w:val="single"/>
          <w:shd w:val="clear" w:color="auto" w:fill="FFFFFF"/>
        </w:rPr>
        <w:tab/>
        <w:t xml:space="preserve">                                  </w:t>
      </w:r>
      <w:r>
        <w:rPr>
          <w:rStyle w:val="normaltextrun"/>
          <w:rFonts w:cs="Tahoma"/>
          <w:b/>
          <w:bCs/>
          <w:color w:val="000000"/>
          <w:sz w:val="24"/>
          <w:u w:val="single"/>
          <w:shd w:val="clear" w:color="auto" w:fill="FFFFFF"/>
        </w:rPr>
        <w:tab/>
      </w:r>
      <w:r w:rsidRPr="007C24CA">
        <w:rPr>
          <w:rStyle w:val="normaltextrun"/>
          <w:rFonts w:cs="Tahoma"/>
          <w:b/>
          <w:bCs/>
          <w:color w:val="000000"/>
          <w:sz w:val="24"/>
          <w:u w:val="single"/>
          <w:shd w:val="clear" w:color="auto" w:fill="FFFFFF"/>
        </w:rPr>
        <w:t xml:space="preserve">    </w:t>
      </w:r>
      <w:r>
        <w:rPr>
          <w:rStyle w:val="normaltextrun"/>
          <w:rFonts w:cs="Tahoma"/>
          <w:b/>
          <w:bCs/>
          <w:color w:val="000000"/>
          <w:sz w:val="24"/>
          <w:u w:val="single"/>
          <w:shd w:val="clear" w:color="auto" w:fill="FFFFFF"/>
        </w:rPr>
        <w:t xml:space="preserve">       </w:t>
      </w:r>
      <w:r w:rsidR="006C369E">
        <w:rPr>
          <w:rStyle w:val="normaltextrun"/>
          <w:rFonts w:cs="Tahoma"/>
          <w:b/>
          <w:bCs/>
          <w:color w:val="000000"/>
          <w:sz w:val="24"/>
          <w:u w:val="single"/>
          <w:shd w:val="clear" w:color="auto" w:fill="FFFFFF"/>
        </w:rPr>
        <w:t xml:space="preserve">13 </w:t>
      </w:r>
      <w:r>
        <w:rPr>
          <w:rStyle w:val="normaltextrun"/>
          <w:rFonts w:cs="Tahoma"/>
          <w:b/>
          <w:bCs/>
          <w:color w:val="000000"/>
          <w:sz w:val="24"/>
          <w:u w:val="single"/>
          <w:shd w:val="clear" w:color="auto" w:fill="FFFFFF"/>
        </w:rPr>
        <w:t>Ocak 2020</w:t>
      </w:r>
    </w:p>
    <w:p w:rsidR="00EC3626" w:rsidRPr="00B13FE1" w:rsidRDefault="00EC3626" w:rsidP="00B13FE1">
      <w:pPr>
        <w:jc w:val="center"/>
        <w:rPr>
          <w:rFonts w:eastAsia="Calibri" w:cstheme="minorHAnsi"/>
          <w:b/>
          <w:sz w:val="36"/>
          <w:lang w:eastAsia="tr-TR"/>
        </w:rPr>
      </w:pPr>
      <w:r>
        <w:rPr>
          <w:rFonts w:eastAsia="Calibri" w:cstheme="minorHAnsi"/>
          <w:b/>
          <w:sz w:val="36"/>
          <w:lang w:eastAsia="tr-TR"/>
        </w:rPr>
        <w:t>Yenilen</w:t>
      </w:r>
      <w:r w:rsidR="006C369E">
        <w:rPr>
          <w:rFonts w:eastAsia="Calibri" w:cstheme="minorHAnsi"/>
          <w:b/>
          <w:sz w:val="36"/>
          <w:lang w:eastAsia="tr-TR"/>
        </w:rPr>
        <w:t>en</w:t>
      </w:r>
      <w:r>
        <w:rPr>
          <w:rFonts w:eastAsia="Calibri" w:cstheme="minorHAnsi"/>
          <w:b/>
          <w:sz w:val="36"/>
          <w:lang w:eastAsia="tr-TR"/>
        </w:rPr>
        <w:t xml:space="preserve"> </w:t>
      </w:r>
      <w:r w:rsidR="006C369E">
        <w:rPr>
          <w:rFonts w:eastAsia="Calibri" w:cstheme="minorHAnsi"/>
          <w:b/>
          <w:sz w:val="36"/>
          <w:lang w:eastAsia="tr-TR"/>
        </w:rPr>
        <w:t>Fibabanka Mobil ve İnternet Bankacılığı kanallarında</w:t>
      </w:r>
      <w:r>
        <w:rPr>
          <w:rFonts w:eastAsia="Calibri" w:cstheme="minorHAnsi"/>
          <w:b/>
          <w:sz w:val="36"/>
          <w:lang w:eastAsia="tr-TR"/>
        </w:rPr>
        <w:t xml:space="preserve"> havale ve EFT ücretsiz</w:t>
      </w:r>
    </w:p>
    <w:p w:rsidR="00B13FE1" w:rsidRPr="00B13FE1" w:rsidRDefault="00AB3FD8" w:rsidP="00B13FE1">
      <w:pPr>
        <w:spacing w:line="276" w:lineRule="auto"/>
        <w:jc w:val="center"/>
        <w:rPr>
          <w:rFonts w:cstheme="minorHAnsi"/>
          <w:b/>
          <w:sz w:val="26"/>
          <w:szCs w:val="26"/>
        </w:rPr>
      </w:pPr>
      <w:r w:rsidRPr="00AB3FD8">
        <w:rPr>
          <w:rFonts w:cstheme="minorHAnsi"/>
          <w:b/>
          <w:sz w:val="26"/>
          <w:szCs w:val="26"/>
        </w:rPr>
        <w:t>Müşterilerinin ihtiyaç duydu</w:t>
      </w:r>
      <w:r w:rsidR="006C369E">
        <w:rPr>
          <w:rFonts w:cstheme="minorHAnsi"/>
          <w:b/>
          <w:sz w:val="26"/>
          <w:szCs w:val="26"/>
        </w:rPr>
        <w:t>kları</w:t>
      </w:r>
      <w:r w:rsidRPr="00AB3FD8">
        <w:rPr>
          <w:rFonts w:cstheme="minorHAnsi"/>
          <w:b/>
          <w:sz w:val="26"/>
          <w:szCs w:val="26"/>
        </w:rPr>
        <w:t xml:space="preserve"> </w:t>
      </w:r>
      <w:r w:rsidR="006C369E">
        <w:rPr>
          <w:rFonts w:cstheme="minorHAnsi"/>
          <w:b/>
          <w:sz w:val="26"/>
          <w:szCs w:val="26"/>
        </w:rPr>
        <w:t>her an ve her yerde</w:t>
      </w:r>
      <w:r w:rsidR="003B6602">
        <w:rPr>
          <w:rFonts w:cstheme="minorHAnsi"/>
          <w:b/>
          <w:sz w:val="26"/>
          <w:szCs w:val="26"/>
        </w:rPr>
        <w:t xml:space="preserve"> yanlarında</w:t>
      </w:r>
      <w:r w:rsidRPr="00AB3FD8">
        <w:rPr>
          <w:rFonts w:cstheme="minorHAnsi"/>
          <w:b/>
          <w:sz w:val="26"/>
          <w:szCs w:val="26"/>
        </w:rPr>
        <w:t xml:space="preserve"> olan Fibabanka, çok daha hızlı ve kolay bir bankacılık deneyimi için mobil ve internet bankacılığı kanallarını yeniledi.</w:t>
      </w:r>
      <w:r>
        <w:t xml:space="preserve"> </w:t>
      </w:r>
    </w:p>
    <w:p w:rsidR="00A63EEB" w:rsidRDefault="00E76E4A" w:rsidP="00E76E4A">
      <w:pPr>
        <w:spacing w:line="276" w:lineRule="auto"/>
        <w:jc w:val="both"/>
        <w:rPr>
          <w:rFonts w:cstheme="minorHAnsi"/>
          <w:sz w:val="24"/>
          <w:szCs w:val="24"/>
        </w:rPr>
      </w:pPr>
      <w:r w:rsidRPr="007A392B">
        <w:rPr>
          <w:rFonts w:cstheme="minorHAnsi"/>
          <w:sz w:val="24"/>
          <w:szCs w:val="24"/>
        </w:rPr>
        <w:t>Müşteri deneyimini odağına ala</w:t>
      </w:r>
      <w:r w:rsidR="006C369E">
        <w:rPr>
          <w:rFonts w:cstheme="minorHAnsi"/>
          <w:sz w:val="24"/>
          <w:szCs w:val="24"/>
        </w:rPr>
        <w:t>rak, müşterilerini dinleyip onların ihtiya</w:t>
      </w:r>
      <w:r w:rsidRPr="007A392B">
        <w:rPr>
          <w:rFonts w:cstheme="minorHAnsi"/>
          <w:sz w:val="24"/>
          <w:szCs w:val="24"/>
        </w:rPr>
        <w:t>ç</w:t>
      </w:r>
      <w:r>
        <w:rPr>
          <w:rFonts w:cstheme="minorHAnsi"/>
          <w:sz w:val="24"/>
          <w:szCs w:val="24"/>
        </w:rPr>
        <w:t xml:space="preserve">larına yönelik çözümler geliştirme </w:t>
      </w:r>
      <w:proofErr w:type="gramStart"/>
      <w:r>
        <w:rPr>
          <w:rFonts w:cstheme="minorHAnsi"/>
          <w:sz w:val="24"/>
          <w:szCs w:val="24"/>
        </w:rPr>
        <w:t>vizyonuyla</w:t>
      </w:r>
      <w:proofErr w:type="gramEnd"/>
      <w:r>
        <w:rPr>
          <w:rFonts w:cstheme="minorHAnsi"/>
          <w:sz w:val="24"/>
          <w:szCs w:val="24"/>
        </w:rPr>
        <w:t xml:space="preserve"> </w:t>
      </w:r>
      <w:r w:rsidR="006C369E">
        <w:rPr>
          <w:rFonts w:cstheme="minorHAnsi"/>
          <w:sz w:val="24"/>
          <w:szCs w:val="24"/>
        </w:rPr>
        <w:t>hareket eden</w:t>
      </w:r>
      <w:r>
        <w:rPr>
          <w:rFonts w:cstheme="minorHAnsi"/>
          <w:sz w:val="24"/>
          <w:szCs w:val="24"/>
        </w:rPr>
        <w:t xml:space="preserve"> Fibabanka, bireysel</w:t>
      </w:r>
      <w:r w:rsidRPr="007A392B">
        <w:rPr>
          <w:rFonts w:cstheme="minorHAnsi"/>
          <w:sz w:val="24"/>
          <w:szCs w:val="24"/>
        </w:rPr>
        <w:t xml:space="preserve"> mobil </w:t>
      </w:r>
      <w:r>
        <w:rPr>
          <w:rFonts w:cstheme="minorHAnsi"/>
          <w:sz w:val="24"/>
          <w:szCs w:val="24"/>
        </w:rPr>
        <w:t xml:space="preserve">ve </w:t>
      </w:r>
      <w:r w:rsidRPr="007A392B">
        <w:rPr>
          <w:rFonts w:cstheme="minorHAnsi"/>
          <w:sz w:val="24"/>
          <w:szCs w:val="24"/>
        </w:rPr>
        <w:t xml:space="preserve">internet bankacılığı kanallarını </w:t>
      </w:r>
      <w:r>
        <w:rPr>
          <w:rFonts w:cstheme="minorHAnsi"/>
          <w:sz w:val="24"/>
          <w:szCs w:val="24"/>
        </w:rPr>
        <w:t>yeniledi.</w:t>
      </w:r>
    </w:p>
    <w:p w:rsidR="00E76E4A" w:rsidRDefault="006C369E" w:rsidP="00E76E4A">
      <w:pPr>
        <w:spacing w:line="276" w:lineRule="auto"/>
        <w:jc w:val="both"/>
        <w:rPr>
          <w:rFonts w:cstheme="minorHAnsi"/>
          <w:sz w:val="24"/>
          <w:szCs w:val="24"/>
        </w:rPr>
      </w:pPr>
      <w:r>
        <w:rPr>
          <w:rFonts w:cstheme="minorHAnsi"/>
          <w:sz w:val="24"/>
          <w:szCs w:val="24"/>
        </w:rPr>
        <w:t>Yenilenen kanallarında</w:t>
      </w:r>
      <w:r w:rsidR="00E76E4A">
        <w:rPr>
          <w:rFonts w:cstheme="minorHAnsi"/>
          <w:sz w:val="24"/>
          <w:szCs w:val="24"/>
        </w:rPr>
        <w:t xml:space="preserve"> EFT ve havale hizmetlerini ücretsiz olarak sunan ve Nöbetçi Transfer ile 7 gün 24 saat </w:t>
      </w:r>
      <w:r w:rsidR="00F65FA3">
        <w:rPr>
          <w:rFonts w:cstheme="minorHAnsi"/>
          <w:sz w:val="24"/>
          <w:szCs w:val="24"/>
        </w:rPr>
        <w:t>EFT yapabilme imk</w:t>
      </w:r>
      <w:r w:rsidR="00BB420E">
        <w:rPr>
          <w:rFonts w:cstheme="minorHAnsi"/>
          <w:sz w:val="24"/>
          <w:szCs w:val="24"/>
        </w:rPr>
        <w:t>â</w:t>
      </w:r>
      <w:r w:rsidR="00F65FA3">
        <w:rPr>
          <w:rFonts w:cstheme="minorHAnsi"/>
          <w:sz w:val="24"/>
          <w:szCs w:val="24"/>
        </w:rPr>
        <w:t xml:space="preserve">nı </w:t>
      </w:r>
      <w:r w:rsidR="00E76E4A">
        <w:rPr>
          <w:rFonts w:cstheme="minorHAnsi"/>
          <w:sz w:val="24"/>
          <w:szCs w:val="24"/>
        </w:rPr>
        <w:t xml:space="preserve">sunan Fibabanka, müşterilerinin hayatını kolaylaştırmaya devam ediyor. </w:t>
      </w:r>
      <w:r w:rsidR="00E76E4A" w:rsidRPr="007A392B">
        <w:rPr>
          <w:rFonts w:cstheme="minorHAnsi"/>
          <w:sz w:val="24"/>
          <w:szCs w:val="24"/>
        </w:rPr>
        <w:t>Fibabanka;</w:t>
      </w:r>
      <w:r w:rsidR="00E76E4A">
        <w:rPr>
          <w:rFonts w:cstheme="minorHAnsi"/>
          <w:sz w:val="24"/>
          <w:szCs w:val="24"/>
        </w:rPr>
        <w:t xml:space="preserve"> mobil uygulamasında yer alan</w:t>
      </w:r>
      <w:r w:rsidR="00E76E4A" w:rsidRPr="007A392B">
        <w:rPr>
          <w:rFonts w:cstheme="minorHAnsi"/>
          <w:sz w:val="24"/>
          <w:szCs w:val="24"/>
        </w:rPr>
        <w:t xml:space="preserve"> ‘Beni Hatırla’ özelliği sayesinde müşteri bilgilerini tekrar tekrar girme mecburiyetini ortadan kaldırı</w:t>
      </w:r>
      <w:r w:rsidR="00E76E4A">
        <w:rPr>
          <w:rFonts w:cstheme="minorHAnsi"/>
          <w:sz w:val="24"/>
          <w:szCs w:val="24"/>
        </w:rPr>
        <w:t>yor. Ayrıca müşteriler, en sık yapılan işlemleri</w:t>
      </w:r>
      <w:r>
        <w:rPr>
          <w:rFonts w:cstheme="minorHAnsi"/>
          <w:sz w:val="24"/>
          <w:szCs w:val="24"/>
        </w:rPr>
        <w:t xml:space="preserve">ni </w:t>
      </w:r>
      <w:r w:rsidRPr="007A392B">
        <w:rPr>
          <w:rFonts w:cstheme="minorHAnsi"/>
          <w:sz w:val="24"/>
          <w:szCs w:val="24"/>
        </w:rPr>
        <w:t>‘Pratik İşlemler Menüsü’</w:t>
      </w:r>
      <w:r w:rsidR="00E76E4A" w:rsidRPr="00F070E2">
        <w:rPr>
          <w:rFonts w:cstheme="minorHAnsi"/>
          <w:sz w:val="24"/>
          <w:szCs w:val="24"/>
        </w:rPr>
        <w:t xml:space="preserve"> </w:t>
      </w:r>
      <w:r w:rsidR="00E76E4A" w:rsidRPr="00F070E2">
        <w:rPr>
          <w:rFonts w:cstheme="minorHAnsi"/>
          <w:sz w:val="24"/>
          <w:szCs w:val="24"/>
        </w:rPr>
        <w:t>kısa</w:t>
      </w:r>
      <w:r w:rsidR="00BB420E">
        <w:rPr>
          <w:rFonts w:cstheme="minorHAnsi"/>
          <w:sz w:val="24"/>
          <w:szCs w:val="24"/>
        </w:rPr>
        <w:t xml:space="preserve"> </w:t>
      </w:r>
      <w:r w:rsidR="00E76E4A" w:rsidRPr="00F070E2">
        <w:rPr>
          <w:rFonts w:cstheme="minorHAnsi"/>
          <w:sz w:val="24"/>
          <w:szCs w:val="24"/>
        </w:rPr>
        <w:t>yol but</w:t>
      </w:r>
      <w:r>
        <w:rPr>
          <w:rFonts w:cstheme="minorHAnsi"/>
          <w:sz w:val="24"/>
          <w:szCs w:val="24"/>
        </w:rPr>
        <w:t xml:space="preserve">onu </w:t>
      </w:r>
      <w:r w:rsidR="00E76E4A">
        <w:rPr>
          <w:rFonts w:cstheme="minorHAnsi"/>
          <w:sz w:val="24"/>
          <w:szCs w:val="24"/>
        </w:rPr>
        <w:t xml:space="preserve">sayesinde </w:t>
      </w:r>
      <w:r w:rsidR="00E76E4A" w:rsidRPr="00F070E2">
        <w:rPr>
          <w:rFonts w:cstheme="minorHAnsi"/>
          <w:sz w:val="24"/>
          <w:szCs w:val="24"/>
        </w:rPr>
        <w:t>daha hızlı yapabiliyor.</w:t>
      </w:r>
      <w:r w:rsidR="00E76E4A">
        <w:rPr>
          <w:rFonts w:cstheme="minorHAnsi"/>
          <w:sz w:val="24"/>
          <w:szCs w:val="24"/>
        </w:rPr>
        <w:t xml:space="preserve"> </w:t>
      </w:r>
      <w:r w:rsidR="000C306F">
        <w:rPr>
          <w:rFonts w:cstheme="minorHAnsi"/>
          <w:sz w:val="24"/>
          <w:szCs w:val="24"/>
        </w:rPr>
        <w:t>‘Anında Kredi’ kullanımından</w:t>
      </w:r>
      <w:r w:rsidR="00E76E4A">
        <w:rPr>
          <w:rFonts w:cstheme="minorHAnsi"/>
          <w:sz w:val="24"/>
          <w:szCs w:val="24"/>
        </w:rPr>
        <w:t xml:space="preserve"> </w:t>
      </w:r>
      <w:r w:rsidR="00E76E4A" w:rsidRPr="007A392B">
        <w:rPr>
          <w:rFonts w:cstheme="minorHAnsi"/>
          <w:sz w:val="24"/>
          <w:szCs w:val="24"/>
        </w:rPr>
        <w:t>‘Kiraz Hesap’ başvurusuna</w:t>
      </w:r>
      <w:r w:rsidR="000C306F">
        <w:rPr>
          <w:rFonts w:cstheme="minorHAnsi"/>
          <w:sz w:val="24"/>
          <w:szCs w:val="24"/>
        </w:rPr>
        <w:t>, şans oyunu ödemelerinden anlık döviz alım-satım taki</w:t>
      </w:r>
      <w:r w:rsidR="00075A41">
        <w:rPr>
          <w:rFonts w:cstheme="minorHAnsi"/>
          <w:sz w:val="24"/>
          <w:szCs w:val="24"/>
        </w:rPr>
        <w:t xml:space="preserve">bine </w:t>
      </w:r>
      <w:bookmarkStart w:id="0" w:name="_GoBack"/>
      <w:bookmarkEnd w:id="0"/>
      <w:r w:rsidR="00E76E4A">
        <w:rPr>
          <w:rFonts w:cstheme="minorHAnsi"/>
          <w:sz w:val="24"/>
          <w:szCs w:val="24"/>
        </w:rPr>
        <w:t>kadar birçok işlem</w:t>
      </w:r>
      <w:r w:rsidR="00FB55C9">
        <w:rPr>
          <w:rFonts w:cstheme="minorHAnsi"/>
          <w:sz w:val="24"/>
          <w:szCs w:val="24"/>
        </w:rPr>
        <w:t>i de kolaylıkla</w:t>
      </w:r>
      <w:r w:rsidR="00E76E4A">
        <w:rPr>
          <w:rFonts w:cstheme="minorHAnsi"/>
          <w:sz w:val="24"/>
          <w:szCs w:val="24"/>
        </w:rPr>
        <w:t xml:space="preserve"> gerçekleştirebiliyor. </w:t>
      </w:r>
    </w:p>
    <w:p w:rsidR="00F65FA3" w:rsidRDefault="00E76E4A" w:rsidP="00F65FA3">
      <w:pPr>
        <w:spacing w:line="276" w:lineRule="auto"/>
        <w:jc w:val="both"/>
        <w:rPr>
          <w:rFonts w:cstheme="minorHAnsi"/>
          <w:sz w:val="24"/>
          <w:szCs w:val="24"/>
        </w:rPr>
      </w:pPr>
      <w:r w:rsidRPr="007A392B">
        <w:rPr>
          <w:rFonts w:cstheme="minorHAnsi"/>
          <w:b/>
          <w:sz w:val="24"/>
          <w:szCs w:val="24"/>
        </w:rPr>
        <w:t>Fibabanka Genel Müdür</w:t>
      </w:r>
      <w:r>
        <w:rPr>
          <w:rFonts w:cstheme="minorHAnsi"/>
          <w:b/>
          <w:sz w:val="24"/>
          <w:szCs w:val="24"/>
        </w:rPr>
        <w:t>ü ve Yönetim Kurulu Üyesi Ömer Mert</w:t>
      </w:r>
      <w:r>
        <w:rPr>
          <w:rFonts w:cstheme="minorHAnsi"/>
          <w:sz w:val="24"/>
          <w:szCs w:val="24"/>
        </w:rPr>
        <w:t xml:space="preserve">, </w:t>
      </w:r>
      <w:r w:rsidR="00F65FA3">
        <w:rPr>
          <w:rFonts w:cstheme="minorHAnsi"/>
          <w:sz w:val="24"/>
          <w:szCs w:val="24"/>
        </w:rPr>
        <w:t>“</w:t>
      </w:r>
      <w:r w:rsidR="00B13FE1" w:rsidRPr="007A392B">
        <w:rPr>
          <w:rFonts w:cstheme="minorHAnsi"/>
          <w:sz w:val="24"/>
          <w:szCs w:val="24"/>
        </w:rPr>
        <w:t xml:space="preserve">Fibabanka olarak teknoloji odaklı, müşteri deneyimini </w:t>
      </w:r>
      <w:proofErr w:type="spellStart"/>
      <w:r w:rsidR="00B13FE1" w:rsidRPr="007A392B">
        <w:rPr>
          <w:rFonts w:cstheme="minorHAnsi"/>
          <w:sz w:val="24"/>
          <w:szCs w:val="24"/>
        </w:rPr>
        <w:t>önceliklendiren</w:t>
      </w:r>
      <w:proofErr w:type="spellEnd"/>
      <w:r w:rsidR="00B13FE1" w:rsidRPr="007A392B">
        <w:rPr>
          <w:rFonts w:cstheme="minorHAnsi"/>
          <w:sz w:val="24"/>
          <w:szCs w:val="24"/>
        </w:rPr>
        <w:t xml:space="preserve"> yaklaşımımızla Fibabanka Mobil ve İnternet Bankacılığı</w:t>
      </w:r>
      <w:r w:rsidR="00B13FE1">
        <w:rPr>
          <w:rFonts w:cstheme="minorHAnsi"/>
          <w:sz w:val="24"/>
          <w:szCs w:val="24"/>
        </w:rPr>
        <w:t xml:space="preserve"> kanallarımızı</w:t>
      </w:r>
      <w:r w:rsidR="00B13FE1" w:rsidRPr="007A392B">
        <w:rPr>
          <w:rFonts w:cstheme="minorHAnsi"/>
          <w:sz w:val="24"/>
          <w:szCs w:val="24"/>
        </w:rPr>
        <w:t xml:space="preserve"> müşterilerimizin beklentilerine cevap verecek şekilde yeni</w:t>
      </w:r>
      <w:r w:rsidR="00B13FE1">
        <w:rPr>
          <w:rFonts w:cstheme="minorHAnsi"/>
          <w:sz w:val="24"/>
          <w:szCs w:val="24"/>
        </w:rPr>
        <w:t>den</w:t>
      </w:r>
      <w:r w:rsidR="00B13FE1" w:rsidRPr="007A392B">
        <w:rPr>
          <w:rFonts w:cstheme="minorHAnsi"/>
          <w:sz w:val="24"/>
          <w:szCs w:val="24"/>
        </w:rPr>
        <w:t xml:space="preserve"> tasarladık</w:t>
      </w:r>
      <w:r w:rsidR="00B13FE1">
        <w:rPr>
          <w:rFonts w:cstheme="minorHAnsi"/>
          <w:sz w:val="24"/>
          <w:szCs w:val="24"/>
        </w:rPr>
        <w:t xml:space="preserve">. </w:t>
      </w:r>
      <w:r w:rsidR="00B13FE1" w:rsidRPr="007A392B">
        <w:rPr>
          <w:rFonts w:cstheme="minorHAnsi"/>
          <w:sz w:val="24"/>
          <w:szCs w:val="24"/>
        </w:rPr>
        <w:t>Amacımız; müşterimizin ihtiyaç duyduğu her an</w:t>
      </w:r>
      <w:r w:rsidR="006C369E">
        <w:rPr>
          <w:rFonts w:cstheme="minorHAnsi"/>
          <w:sz w:val="24"/>
          <w:szCs w:val="24"/>
        </w:rPr>
        <w:t xml:space="preserve"> ve her yerde</w:t>
      </w:r>
      <w:r w:rsidR="00B13FE1" w:rsidRPr="007A392B">
        <w:rPr>
          <w:rFonts w:cstheme="minorHAnsi"/>
          <w:sz w:val="24"/>
          <w:szCs w:val="24"/>
        </w:rPr>
        <w:t xml:space="preserve"> yanında olmak ve hayatını kolaylaştırmak.</w:t>
      </w:r>
      <w:r w:rsidR="006C369E">
        <w:rPr>
          <w:rFonts w:cstheme="minorHAnsi"/>
          <w:sz w:val="24"/>
          <w:szCs w:val="24"/>
        </w:rPr>
        <w:t xml:space="preserve"> </w:t>
      </w:r>
      <w:r w:rsidR="00F65FA3">
        <w:rPr>
          <w:rFonts w:cstheme="minorHAnsi"/>
          <w:sz w:val="24"/>
          <w:szCs w:val="24"/>
        </w:rPr>
        <w:t>B</w:t>
      </w:r>
      <w:r w:rsidR="00BB420E">
        <w:rPr>
          <w:rFonts w:cstheme="minorHAnsi"/>
          <w:sz w:val="24"/>
          <w:szCs w:val="24"/>
        </w:rPr>
        <w:t>a</w:t>
      </w:r>
      <w:r w:rsidR="00F65FA3">
        <w:rPr>
          <w:rFonts w:cstheme="minorHAnsi"/>
          <w:sz w:val="24"/>
          <w:szCs w:val="24"/>
        </w:rPr>
        <w:t>nkacılık hizmetlerini müşterilerinin ayağına götüren banka anlayışımızla,</w:t>
      </w:r>
      <w:r w:rsidR="00F65FA3" w:rsidRPr="007A392B">
        <w:rPr>
          <w:rFonts w:cstheme="minorHAnsi"/>
          <w:sz w:val="24"/>
          <w:szCs w:val="24"/>
        </w:rPr>
        <w:t xml:space="preserve"> </w:t>
      </w:r>
      <w:r w:rsidR="00F65FA3">
        <w:rPr>
          <w:rFonts w:cstheme="minorHAnsi"/>
          <w:sz w:val="24"/>
          <w:szCs w:val="24"/>
        </w:rPr>
        <w:t xml:space="preserve">kanallarımıza sürekli yatırım yaparak farklılık yaratan çözümler </w:t>
      </w:r>
      <w:r w:rsidR="00F65FA3" w:rsidRPr="007A392B">
        <w:rPr>
          <w:rFonts w:cstheme="minorHAnsi"/>
          <w:sz w:val="24"/>
          <w:szCs w:val="24"/>
        </w:rPr>
        <w:t>geliştirme</w:t>
      </w:r>
      <w:r w:rsidR="00BB420E">
        <w:rPr>
          <w:rFonts w:cstheme="minorHAnsi"/>
          <w:sz w:val="24"/>
          <w:szCs w:val="24"/>
        </w:rPr>
        <w:t>yi sürdüreceğiz</w:t>
      </w:r>
      <w:r w:rsidR="00F65FA3" w:rsidRPr="007A392B">
        <w:rPr>
          <w:rFonts w:cstheme="minorHAnsi"/>
          <w:sz w:val="24"/>
          <w:szCs w:val="24"/>
        </w:rPr>
        <w:t>” dedi.</w:t>
      </w:r>
    </w:p>
    <w:p w:rsidR="00FB55C9" w:rsidRPr="00230D73" w:rsidRDefault="00FB55C9" w:rsidP="00FB55C9">
      <w:pPr>
        <w:spacing w:line="276" w:lineRule="auto"/>
        <w:rPr>
          <w:rFonts w:cstheme="minorHAnsi"/>
          <w:b/>
          <w:bCs/>
        </w:rPr>
      </w:pPr>
      <w:r>
        <w:rPr>
          <w:rFonts w:cstheme="minorHAnsi"/>
          <w:b/>
          <w:bCs/>
        </w:rPr>
        <w:t>--------------------------------------------------------------------------------------------------------------------------------------</w:t>
      </w:r>
      <w:r w:rsidRPr="000E3D20">
        <w:rPr>
          <w:rFonts w:cstheme="minorHAnsi"/>
          <w:b/>
          <w:bCs/>
        </w:rPr>
        <w:t>Fibabanka Hakkında:</w:t>
      </w:r>
    </w:p>
    <w:p w:rsidR="00FB55C9" w:rsidRPr="000E3D20" w:rsidRDefault="00FB55C9" w:rsidP="00FB55C9">
      <w:pPr>
        <w:spacing w:line="276" w:lineRule="auto"/>
        <w:rPr>
          <w:rFonts w:cstheme="minorHAnsi"/>
        </w:rPr>
      </w:pPr>
      <w:r w:rsidRPr="000E3D20">
        <w:rPr>
          <w:rFonts w:cstheme="minorHAnsi"/>
        </w:rPr>
        <w:t>Fiba Grup bünyesine 27 Ekim 2010 tarihinde katılan Fibabanka, “Anlarız hızla, çözeriz hızla” yaklaşımı ve müşterilerinin ayağına giden banka anlayışıyla hizmet vermektedir. Fibabanka, İstanbul, Ankara, İzmir ve Antalya başta olmak üzere Türkiye’de toplam 6</w:t>
      </w:r>
      <w:r>
        <w:rPr>
          <w:rFonts w:cstheme="minorHAnsi"/>
        </w:rPr>
        <w:t>3</w:t>
      </w:r>
      <w:r w:rsidRPr="000E3D20">
        <w:rPr>
          <w:rFonts w:cstheme="minorHAnsi"/>
        </w:rPr>
        <w:t xml:space="preserve"> şubesi ve yaklaşık 1.600 çalışanı ile Kurumsal, Ticari, KOBİ, Bireysel, Tarım ve Özel Bankacılık alanlarında faaliyet göstermektedir.</w:t>
      </w:r>
    </w:p>
    <w:p w:rsidR="00230D73" w:rsidRDefault="00230D73" w:rsidP="00FB55C9">
      <w:pPr>
        <w:pStyle w:val="NormalWeb"/>
        <w:shd w:val="clear" w:color="auto" w:fill="FFFFFF"/>
        <w:spacing w:before="0" w:beforeAutospacing="0" w:after="0" w:afterAutospacing="0" w:line="276" w:lineRule="auto"/>
        <w:jc w:val="both"/>
        <w:rPr>
          <w:rFonts w:asciiTheme="minorHAnsi" w:eastAsia="Calibri" w:hAnsiTheme="minorHAnsi" w:cs="Arial"/>
          <w:b/>
          <w:bCs/>
          <w:sz w:val="21"/>
          <w:szCs w:val="21"/>
          <w:lang w:eastAsia="en-US"/>
        </w:rPr>
      </w:pPr>
    </w:p>
    <w:p w:rsidR="00FB55C9" w:rsidRPr="002470C1" w:rsidRDefault="00FB55C9" w:rsidP="00FB55C9">
      <w:pPr>
        <w:pStyle w:val="NormalWeb"/>
        <w:shd w:val="clear" w:color="auto" w:fill="FFFFFF"/>
        <w:spacing w:before="0" w:beforeAutospacing="0" w:after="0" w:afterAutospacing="0" w:line="276" w:lineRule="auto"/>
        <w:jc w:val="both"/>
        <w:rPr>
          <w:rFonts w:asciiTheme="minorHAnsi" w:eastAsia="Calibri" w:hAnsiTheme="minorHAnsi" w:cs="Arial"/>
          <w:sz w:val="21"/>
          <w:szCs w:val="21"/>
          <w:lang w:eastAsia="en-US"/>
        </w:rPr>
      </w:pPr>
      <w:r w:rsidRPr="002470C1">
        <w:rPr>
          <w:rFonts w:asciiTheme="minorHAnsi" w:eastAsia="Calibri" w:hAnsiTheme="minorHAnsi" w:cs="Arial"/>
          <w:b/>
          <w:bCs/>
          <w:sz w:val="21"/>
          <w:szCs w:val="21"/>
          <w:lang w:eastAsia="en-US"/>
        </w:rPr>
        <w:t>Detaylı bilgi için:</w:t>
      </w:r>
    </w:p>
    <w:p w:rsidR="00FB55C9" w:rsidRPr="002470C1" w:rsidRDefault="00FB55C9" w:rsidP="00FB55C9">
      <w:pPr>
        <w:pStyle w:val="NormalWeb"/>
        <w:shd w:val="clear" w:color="auto" w:fill="FFFFFF"/>
        <w:spacing w:before="0" w:beforeAutospacing="0" w:after="0" w:afterAutospacing="0" w:line="276" w:lineRule="auto"/>
        <w:jc w:val="both"/>
        <w:rPr>
          <w:rFonts w:asciiTheme="minorHAnsi" w:eastAsia="Calibri" w:hAnsiTheme="minorHAnsi" w:cs="Arial"/>
          <w:sz w:val="21"/>
          <w:szCs w:val="21"/>
          <w:lang w:eastAsia="en-US"/>
        </w:rPr>
      </w:pPr>
      <w:proofErr w:type="spellStart"/>
      <w:r w:rsidRPr="002470C1">
        <w:rPr>
          <w:rFonts w:asciiTheme="minorHAnsi" w:eastAsia="Calibri" w:hAnsiTheme="minorHAnsi" w:cs="Arial"/>
          <w:b/>
          <w:bCs/>
          <w:sz w:val="21"/>
          <w:szCs w:val="21"/>
          <w:lang w:eastAsia="en-US"/>
        </w:rPr>
        <w:t>Bersay</w:t>
      </w:r>
      <w:proofErr w:type="spellEnd"/>
      <w:r w:rsidRPr="002470C1">
        <w:rPr>
          <w:rFonts w:asciiTheme="minorHAnsi" w:eastAsia="Calibri" w:hAnsiTheme="minorHAnsi" w:cs="Arial"/>
          <w:b/>
          <w:bCs/>
          <w:sz w:val="21"/>
          <w:szCs w:val="21"/>
          <w:lang w:eastAsia="en-US"/>
        </w:rPr>
        <w:t xml:space="preserve"> İletişim Danışmanlığı</w:t>
      </w:r>
    </w:p>
    <w:p w:rsidR="00FB55C9" w:rsidRPr="002470C1" w:rsidRDefault="00FB55C9" w:rsidP="00FB55C9">
      <w:pPr>
        <w:pStyle w:val="NormalWeb"/>
        <w:shd w:val="clear" w:color="auto" w:fill="FFFFFF"/>
        <w:spacing w:before="0" w:beforeAutospacing="0" w:after="0" w:afterAutospacing="0" w:line="276" w:lineRule="auto"/>
        <w:jc w:val="both"/>
        <w:rPr>
          <w:rFonts w:asciiTheme="minorHAnsi" w:eastAsia="Calibri" w:hAnsiTheme="minorHAnsi" w:cs="Arial"/>
          <w:sz w:val="21"/>
          <w:szCs w:val="21"/>
          <w:lang w:eastAsia="en-US"/>
        </w:rPr>
      </w:pPr>
      <w:r>
        <w:rPr>
          <w:rFonts w:asciiTheme="minorHAnsi" w:eastAsia="Calibri" w:hAnsiTheme="minorHAnsi" w:cs="Arial"/>
          <w:sz w:val="21"/>
          <w:szCs w:val="21"/>
          <w:lang w:eastAsia="en-US"/>
        </w:rPr>
        <w:t xml:space="preserve">Burak </w:t>
      </w:r>
      <w:proofErr w:type="spellStart"/>
      <w:r>
        <w:rPr>
          <w:rFonts w:asciiTheme="minorHAnsi" w:eastAsia="Calibri" w:hAnsiTheme="minorHAnsi" w:cs="Arial"/>
          <w:sz w:val="21"/>
          <w:szCs w:val="21"/>
          <w:lang w:eastAsia="en-US"/>
        </w:rPr>
        <w:t>Sarıaslan</w:t>
      </w:r>
      <w:proofErr w:type="spellEnd"/>
      <w:r>
        <w:rPr>
          <w:rFonts w:asciiTheme="minorHAnsi" w:eastAsia="Calibri" w:hAnsiTheme="minorHAnsi" w:cs="Arial"/>
          <w:sz w:val="21"/>
          <w:szCs w:val="21"/>
          <w:lang w:eastAsia="en-US"/>
        </w:rPr>
        <w:t xml:space="preserve"> </w:t>
      </w:r>
      <w:r w:rsidRPr="002470C1">
        <w:rPr>
          <w:rFonts w:asciiTheme="minorHAnsi" w:eastAsia="Calibri" w:hAnsiTheme="minorHAnsi" w:cs="Arial"/>
          <w:sz w:val="21"/>
          <w:szCs w:val="21"/>
          <w:lang w:eastAsia="en-US"/>
        </w:rPr>
        <w:t>/ </w:t>
      </w:r>
      <w:hyperlink r:id="rId5" w:history="1">
        <w:r w:rsidRPr="00F13469">
          <w:rPr>
            <w:rStyle w:val="Hyperlink"/>
            <w:rFonts w:asciiTheme="minorHAnsi" w:eastAsia="Calibri" w:hAnsiTheme="minorHAnsi" w:cs="Arial"/>
            <w:sz w:val="21"/>
            <w:szCs w:val="21"/>
            <w:lang w:eastAsia="en-US"/>
          </w:rPr>
          <w:t xml:space="preserve"> burak.sariaslan@bersay.com.tr</w:t>
        </w:r>
      </w:hyperlink>
      <w:r>
        <w:rPr>
          <w:rFonts w:asciiTheme="minorHAnsi" w:eastAsia="Calibri" w:hAnsiTheme="minorHAnsi" w:cs="Arial"/>
          <w:sz w:val="21"/>
          <w:szCs w:val="21"/>
          <w:lang w:eastAsia="en-US"/>
        </w:rPr>
        <w:t xml:space="preserve"> </w:t>
      </w:r>
      <w:r w:rsidRPr="002470C1">
        <w:rPr>
          <w:rFonts w:asciiTheme="minorHAnsi" w:eastAsia="Calibri" w:hAnsiTheme="minorHAnsi" w:cs="Arial"/>
          <w:sz w:val="21"/>
          <w:szCs w:val="21"/>
          <w:lang w:eastAsia="en-US"/>
        </w:rPr>
        <w:t>/</w:t>
      </w:r>
      <w:r>
        <w:rPr>
          <w:rFonts w:asciiTheme="minorHAnsi" w:eastAsia="Calibri" w:hAnsiTheme="minorHAnsi" w:cs="Arial"/>
          <w:sz w:val="21"/>
          <w:szCs w:val="21"/>
          <w:lang w:eastAsia="en-US"/>
        </w:rPr>
        <w:t xml:space="preserve"> 0533 208 75 05 </w:t>
      </w:r>
    </w:p>
    <w:p w:rsidR="00E76E4A" w:rsidRPr="00AB3FD8" w:rsidRDefault="00FB55C9" w:rsidP="00FB55C9">
      <w:pPr>
        <w:spacing w:line="276" w:lineRule="auto"/>
      </w:pPr>
      <w:r w:rsidRPr="002470C1">
        <w:rPr>
          <w:rFonts w:cs="Arial"/>
          <w:sz w:val="21"/>
          <w:szCs w:val="21"/>
        </w:rPr>
        <w:t xml:space="preserve">Sinem </w:t>
      </w:r>
      <w:proofErr w:type="spellStart"/>
      <w:r w:rsidRPr="002470C1">
        <w:rPr>
          <w:rFonts w:cs="Arial"/>
          <w:sz w:val="21"/>
          <w:szCs w:val="21"/>
        </w:rPr>
        <w:t>Sünör</w:t>
      </w:r>
      <w:proofErr w:type="spellEnd"/>
      <w:r w:rsidRPr="002470C1">
        <w:rPr>
          <w:rFonts w:cs="Arial"/>
          <w:sz w:val="21"/>
          <w:szCs w:val="21"/>
        </w:rPr>
        <w:t xml:space="preserve"> Kutlu /</w:t>
      </w:r>
      <w:r>
        <w:rPr>
          <w:rFonts w:cs="Arial"/>
          <w:sz w:val="21"/>
          <w:szCs w:val="21"/>
        </w:rPr>
        <w:t xml:space="preserve"> </w:t>
      </w:r>
      <w:hyperlink r:id="rId6" w:history="1">
        <w:r w:rsidRPr="00906F07">
          <w:rPr>
            <w:rStyle w:val="Hyperlink"/>
            <w:rFonts w:cs="Arial"/>
            <w:sz w:val="21"/>
            <w:szCs w:val="21"/>
          </w:rPr>
          <w:t>sinem.kutlu@bersay.com.tr</w:t>
        </w:r>
      </w:hyperlink>
      <w:r>
        <w:rPr>
          <w:rFonts w:cs="Arial"/>
          <w:sz w:val="21"/>
          <w:szCs w:val="21"/>
        </w:rPr>
        <w:t xml:space="preserve"> </w:t>
      </w:r>
      <w:r w:rsidRPr="002470C1">
        <w:rPr>
          <w:rFonts w:cs="Arial"/>
          <w:sz w:val="21"/>
          <w:szCs w:val="21"/>
        </w:rPr>
        <w:t>/</w:t>
      </w:r>
      <w:r>
        <w:rPr>
          <w:rFonts w:cs="Arial"/>
          <w:sz w:val="21"/>
          <w:szCs w:val="21"/>
        </w:rPr>
        <w:t xml:space="preserve"> </w:t>
      </w:r>
      <w:r w:rsidRPr="002470C1">
        <w:rPr>
          <w:rFonts w:cs="Arial"/>
          <w:sz w:val="21"/>
          <w:szCs w:val="21"/>
        </w:rPr>
        <w:t>0553 617 58 39</w:t>
      </w:r>
    </w:p>
    <w:sectPr w:rsidR="00E76E4A" w:rsidRPr="00AB3FD8" w:rsidSect="00BB420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D8"/>
    <w:rsid w:val="00075A41"/>
    <w:rsid w:val="000C306F"/>
    <w:rsid w:val="00124CD2"/>
    <w:rsid w:val="00230D73"/>
    <w:rsid w:val="003B6602"/>
    <w:rsid w:val="004A1FC2"/>
    <w:rsid w:val="0069386C"/>
    <w:rsid w:val="006C369E"/>
    <w:rsid w:val="00877019"/>
    <w:rsid w:val="00A63EEB"/>
    <w:rsid w:val="00AB3FD8"/>
    <w:rsid w:val="00B13FE1"/>
    <w:rsid w:val="00BB420E"/>
    <w:rsid w:val="00E27A8D"/>
    <w:rsid w:val="00E76E4A"/>
    <w:rsid w:val="00EC3626"/>
    <w:rsid w:val="00F65FA3"/>
    <w:rsid w:val="00FB55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9880"/>
  <w15:chartTrackingRefBased/>
  <w15:docId w15:val="{82498AAE-F1BA-4484-BC7B-14A0A608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F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55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FB55C9"/>
    <w:rPr>
      <w:color w:val="0563C1" w:themeColor="hyperlink"/>
      <w:u w:val="single"/>
    </w:rPr>
  </w:style>
  <w:style w:type="paragraph" w:styleId="BalloonText">
    <w:name w:val="Balloon Text"/>
    <w:basedOn w:val="Normal"/>
    <w:link w:val="BalloonTextChar"/>
    <w:uiPriority w:val="99"/>
    <w:semiHidden/>
    <w:unhideWhenUsed/>
    <w:rsid w:val="00B13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E1"/>
    <w:rPr>
      <w:rFonts w:ascii="Segoe UI" w:hAnsi="Segoe UI" w:cs="Segoe UI"/>
      <w:sz w:val="18"/>
      <w:szCs w:val="18"/>
    </w:rPr>
  </w:style>
  <w:style w:type="character" w:customStyle="1" w:styleId="normaltextrun">
    <w:name w:val="normaltextrun"/>
    <w:basedOn w:val="DefaultParagraphFont"/>
    <w:rsid w:val="00B13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8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nem.kutlu@bersay.com.tr" TargetMode="External"/><Relationship Id="rId5" Type="http://schemas.openxmlformats.org/officeDocument/2006/relationships/hyperlink" Target="mailto:%20burak.sariaslan@bersay.com.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384</Words>
  <Characters>2193</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Sariaslan</dc:creator>
  <cp:keywords/>
  <dc:description/>
  <cp:lastModifiedBy>Merve Çağlar</cp:lastModifiedBy>
  <cp:revision>5</cp:revision>
  <dcterms:created xsi:type="dcterms:W3CDTF">2020-01-13T07:56:00Z</dcterms:created>
  <dcterms:modified xsi:type="dcterms:W3CDTF">2020-01-13T08:05:00Z</dcterms:modified>
</cp:coreProperties>
</file>